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93" w:rsidRDefault="00073347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1524000</wp:posOffset>
                </wp:positionV>
                <wp:extent cx="1402080" cy="207645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9E" w:rsidRDefault="0002379E" w:rsidP="00271D89">
                            <w:pPr>
                              <w:jc w:val="center"/>
                            </w:pPr>
                            <w:r w:rsidRPr="00271D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2007724"/>
                                  <wp:effectExtent l="0" t="0" r="0" b="0"/>
                                  <wp:docPr id="9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l="26573" r="25874" b="1299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2007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pt;margin-top:120pt;width:110.4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YphAIAABA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" stroked="f">
                <v:textbox>
                  <w:txbxContent>
                    <w:p w:rsidR="0002379E" w:rsidRDefault="0002379E" w:rsidP="00271D89">
                      <w:pPr>
                        <w:jc w:val="center"/>
                      </w:pPr>
                      <w:r w:rsidRPr="00271D89">
                        <w:rPr>
                          <w:noProof/>
                        </w:rPr>
                        <w:drawing>
                          <wp:inline distT="0" distB="0" distL="0" distR="0">
                            <wp:extent cx="1209675" cy="2007724"/>
                            <wp:effectExtent l="0" t="0" r="0" b="0"/>
                            <wp:docPr id="9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/>
                                    <a:srcRect l="26573" r="25874" b="1299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2007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176D41" w:rsidRDefault="00D32A17" w:rsidP="00176D41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176D41">
        <w:rPr>
          <w:rFonts w:ascii="Verdana" w:hAnsi="Verdana"/>
        </w:rPr>
        <w:t>Supportive Housing Provider of the Year</w:t>
      </w:r>
    </w:p>
    <w:p w:rsidR="00D32A17" w:rsidRPr="00575A6A" w:rsidRDefault="00D32A17" w:rsidP="00575A6A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575A6A">
        <w:rPr>
          <w:rFonts w:ascii="Verdana" w:hAnsi="Verdana"/>
        </w:rPr>
        <w:t>Self-Advocate of the Year</w:t>
      </w:r>
    </w:p>
    <w:p w:rsidR="00D32A17" w:rsidRPr="006315AB" w:rsidRDefault="00D32A17" w:rsidP="006315A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315AB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Teacher/Educator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Healthcare Provider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Post Secondary Program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Innovation &amp; Collaboration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371725" cy="1432585"/>
            <wp:effectExtent l="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388" cy="143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17" w:rsidRPr="006315AB" w:rsidRDefault="009F325B" w:rsidP="006315A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Employee</w:t>
      </w:r>
      <w:r w:rsidR="00D32A17" w:rsidRPr="006315AB">
        <w:rPr>
          <w:b/>
          <w:sz w:val="32"/>
          <w:szCs w:val="32"/>
        </w:rPr>
        <w:t xml:space="preserve"> of the Year</w:t>
      </w:r>
    </w:p>
    <w:p w:rsidR="00073347" w:rsidRPr="00073347" w:rsidRDefault="00073347" w:rsidP="00073347">
      <w:pPr>
        <w:pStyle w:val="NormalWeb"/>
        <w:spacing w:after="0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This award honors</w:t>
      </w:r>
      <w:r w:rsidRPr="00073347">
        <w:rPr>
          <w:rFonts w:ascii="Verdana" w:hAnsi="Verdana"/>
          <w:sz w:val="22"/>
          <w:szCs w:val="22"/>
        </w:rPr>
        <w:t xml:space="preserve"> </w:t>
      </w:r>
      <w:r w:rsidRPr="00073347">
        <w:rPr>
          <w:rFonts w:ascii="Verdana" w:hAnsi="Verdana"/>
          <w:sz w:val="22"/>
          <w:szCs w:val="22"/>
        </w:rPr>
        <w:t>an employee who has special needs</w:t>
      </w:r>
      <w:r>
        <w:rPr>
          <w:rFonts w:ascii="Verdana" w:hAnsi="Verdana"/>
          <w:sz w:val="22"/>
          <w:szCs w:val="22"/>
        </w:rPr>
        <w:t xml:space="preserve"> </w:t>
      </w:r>
      <w:r w:rsidRPr="00073347">
        <w:rPr>
          <w:rFonts w:ascii="Verdana" w:hAnsi="Verdana"/>
          <w:sz w:val="22"/>
          <w:szCs w:val="22"/>
        </w:rPr>
        <w:t>that embodies excellence, integrity and passion in their place o</w:t>
      </w:r>
      <w:r>
        <w:rPr>
          <w:rFonts w:ascii="Verdana" w:hAnsi="Verdana"/>
          <w:sz w:val="22"/>
          <w:szCs w:val="22"/>
        </w:rPr>
        <w:t xml:space="preserve">f employment. The nominee is:  </w:t>
      </w:r>
    </w:p>
    <w:p w:rsidR="00073347" w:rsidRPr="00073347" w:rsidRDefault="00073347" w:rsidP="00073347">
      <w:pPr>
        <w:pStyle w:val="NormalWeb"/>
        <w:numPr>
          <w:ilvl w:val="0"/>
          <w:numId w:val="6"/>
        </w:numPr>
        <w:spacing w:after="0"/>
        <w:jc w:val="both"/>
        <w:rPr>
          <w:rFonts w:ascii="Verdana" w:hAnsi="Verdana"/>
          <w:sz w:val="22"/>
          <w:szCs w:val="22"/>
        </w:rPr>
      </w:pPr>
      <w:r w:rsidRPr="00073347">
        <w:rPr>
          <w:rFonts w:ascii="Verdana" w:hAnsi="Verdana"/>
          <w:sz w:val="22"/>
          <w:szCs w:val="22"/>
        </w:rPr>
        <w:t>An individual with special needs</w:t>
      </w:r>
    </w:p>
    <w:p w:rsidR="00073347" w:rsidRDefault="00073347" w:rsidP="00073347">
      <w:pPr>
        <w:pStyle w:val="NormalWeb"/>
        <w:spacing w:after="0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   A</w:t>
      </w:r>
      <w:r w:rsidRPr="00073347">
        <w:rPr>
          <w:rFonts w:ascii="Verdana" w:hAnsi="Verdana"/>
          <w:sz w:val="22"/>
          <w:szCs w:val="22"/>
        </w:rPr>
        <w:t>n employee who has special needs</w:t>
      </w:r>
      <w:r>
        <w:rPr>
          <w:rFonts w:ascii="Verdana" w:hAnsi="Verdana"/>
          <w:sz w:val="22"/>
          <w:szCs w:val="22"/>
        </w:rPr>
        <w:t xml:space="preserve"> </w:t>
      </w:r>
      <w:r w:rsidRPr="00073347">
        <w:rPr>
          <w:rFonts w:ascii="Verdana" w:hAnsi="Verdana"/>
          <w:sz w:val="22"/>
          <w:szCs w:val="22"/>
        </w:rPr>
        <w:t>exhibits commitment to quality in carrying out job responsibilities</w:t>
      </w:r>
      <w:r>
        <w:rPr>
          <w:rFonts w:ascii="Verdana" w:hAnsi="Verdana"/>
          <w:sz w:val="22"/>
          <w:szCs w:val="22"/>
        </w:rPr>
        <w:t xml:space="preserve"> </w:t>
      </w:r>
      <w:r w:rsidRPr="00073347">
        <w:rPr>
          <w:rFonts w:ascii="Verdana" w:hAnsi="Verdana"/>
          <w:sz w:val="22"/>
          <w:szCs w:val="22"/>
        </w:rPr>
        <w:t xml:space="preserve">and is an asset to the staff of his/her department. </w:t>
      </w:r>
    </w:p>
    <w:p w:rsidR="00073347" w:rsidRPr="00073347" w:rsidRDefault="00073347" w:rsidP="00073347">
      <w:pPr>
        <w:pStyle w:val="NormalWeb"/>
        <w:spacing w:after="0"/>
        <w:ind w:left="360"/>
        <w:jc w:val="both"/>
        <w:rPr>
          <w:rFonts w:ascii="Verdana" w:hAnsi="Verdana"/>
          <w:sz w:val="22"/>
          <w:szCs w:val="22"/>
        </w:rPr>
      </w:pPr>
      <w:r w:rsidRPr="00073347">
        <w:rPr>
          <w:rFonts w:ascii="Verdana" w:hAnsi="Verdana"/>
          <w:sz w:val="22"/>
          <w:szCs w:val="22"/>
        </w:rPr>
        <w:t xml:space="preserve">•    </w:t>
      </w:r>
      <w:r>
        <w:rPr>
          <w:rFonts w:ascii="Verdana" w:hAnsi="Verdana"/>
          <w:sz w:val="22"/>
          <w:szCs w:val="22"/>
        </w:rPr>
        <w:t>A</w:t>
      </w:r>
      <w:r w:rsidRPr="00073347">
        <w:rPr>
          <w:rFonts w:ascii="Verdana" w:hAnsi="Verdana"/>
          <w:sz w:val="22"/>
          <w:szCs w:val="22"/>
        </w:rPr>
        <w:t>n employee who has special needs</w:t>
      </w:r>
      <w:r w:rsidRPr="00073347">
        <w:rPr>
          <w:rFonts w:ascii="Verdana" w:hAnsi="Verdana"/>
          <w:sz w:val="22"/>
          <w:szCs w:val="22"/>
        </w:rPr>
        <w:t xml:space="preserve"> is consistently dependable and punctual in reporting for duty, completing assignments on time, and participating in additional responsibilities. </w:t>
      </w:r>
    </w:p>
    <w:p w:rsidR="00155E09" w:rsidRDefault="00073347" w:rsidP="00073347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sz w:val="22"/>
          <w:szCs w:val="22"/>
        </w:rPr>
      </w:pPr>
      <w:r w:rsidRPr="00073347">
        <w:rPr>
          <w:rFonts w:ascii="Verdana" w:hAnsi="Verdana"/>
          <w:sz w:val="22"/>
          <w:szCs w:val="22"/>
        </w:rPr>
        <w:t xml:space="preserve">•    </w:t>
      </w:r>
      <w:r>
        <w:rPr>
          <w:rFonts w:ascii="Verdana" w:hAnsi="Verdana"/>
          <w:sz w:val="22"/>
          <w:szCs w:val="22"/>
        </w:rPr>
        <w:t xml:space="preserve">An employee who has special needs </w:t>
      </w:r>
      <w:bookmarkStart w:id="5" w:name="_GoBack"/>
      <w:bookmarkEnd w:id="5"/>
      <w:r w:rsidRPr="00073347">
        <w:rPr>
          <w:rFonts w:ascii="Verdana" w:hAnsi="Verdana"/>
          <w:sz w:val="22"/>
          <w:szCs w:val="22"/>
        </w:rPr>
        <w:t>portrays a positive attitude toward work responsibilities, co-workers, and customers and serves as a role model for others</w:t>
      </w:r>
    </w:p>
    <w:p w:rsidR="00073347" w:rsidRPr="00077CB9" w:rsidRDefault="00073347" w:rsidP="00073347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bCs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  <w:r w:rsidR="00073347">
        <w:rPr>
          <w:rFonts w:ascii="Verdana" w:eastAsia="Times New Roman" w:hAnsi="Verdana" w:cs="Times New Roman"/>
        </w:rPr>
        <w:t xml:space="preserve">                                                       </w:t>
      </w: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  <w:r w:rsidR="00917F2E">
        <w:rPr>
          <w:rFonts w:ascii="Verdana" w:eastAsia="Times New Roman" w:hAnsi="Verdana" w:cs="Times New Roman"/>
        </w:rPr>
        <w:t xml:space="preserve">                                                             </w:t>
      </w: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66353E" w:rsidRPr="0066353E" w:rsidRDefault="0066353E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Describe how the nominee </w:t>
      </w:r>
      <w:r w:rsidRPr="0066353E">
        <w:rPr>
          <w:rFonts w:ascii="Verdana" w:hAnsi="Verdana" w:cs="Times New Roman"/>
          <w:i/>
        </w:rPr>
        <w:t>is productive, exhibits commitment to quality in carrying out job responsibilities and is an asset to the staff of his/her department</w:t>
      </w:r>
      <w:r>
        <w:rPr>
          <w:rFonts w:ascii="Verdana" w:hAnsi="Verdana" w:cs="Times New Roman"/>
          <w:i/>
        </w:rPr>
        <w:t>.</w:t>
      </w:r>
    </w:p>
    <w:p w:rsidR="0066353E" w:rsidRPr="0066353E" w:rsidRDefault="0066353E" w:rsidP="0066353E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Default="0066353E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Describe how the n</w:t>
      </w:r>
      <w:r w:rsidRPr="0066353E">
        <w:rPr>
          <w:rFonts w:ascii="Verdana" w:hAnsi="Verdana" w:cs="Times New Roman"/>
          <w:i/>
        </w:rPr>
        <w:t>ominee is consistently dependable and punctual in reporting for duty, completing assignments on time, and participating in additional responsibilities.</w:t>
      </w:r>
    </w:p>
    <w:p w:rsidR="0066353E" w:rsidRPr="0066353E" w:rsidRDefault="0066353E" w:rsidP="0066353E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66353E" w:rsidRPr="0066353E" w:rsidRDefault="0066353E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Describe how the n</w:t>
      </w:r>
      <w:r w:rsidRPr="0066353E">
        <w:rPr>
          <w:rFonts w:ascii="Verdana" w:hAnsi="Verdana" w:cs="Times New Roman"/>
          <w:i/>
        </w:rPr>
        <w:t>ominee portrays a positive attitude toward work responsibilities, co-workers, and customers and serves as a role model for others</w:t>
      </w:r>
      <w:r>
        <w:rPr>
          <w:rFonts w:ascii="Verdana" w:hAnsi="Verdana" w:cs="Times New Roman"/>
          <w:i/>
        </w:rPr>
        <w:t>.</w:t>
      </w:r>
      <w:r w:rsidRPr="0066353E">
        <w:t xml:space="preserve"> </w:t>
      </w:r>
    </w:p>
    <w:p w:rsidR="0066353E" w:rsidRPr="0066353E" w:rsidRDefault="0066353E" w:rsidP="0066353E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C9313B" w:rsidRPr="00C9313B" w:rsidRDefault="0066353E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does the nominee </w:t>
      </w:r>
      <w:r w:rsidRPr="0066353E">
        <w:rPr>
          <w:rFonts w:ascii="Verdana" w:hAnsi="Verdana" w:cs="Times New Roman"/>
          <w:i/>
        </w:rPr>
        <w:t xml:space="preserve"> exhibit a willingness to work in a team setting within and/or outside</w:t>
      </w:r>
      <w:r w:rsidR="00C9313B">
        <w:rPr>
          <w:rFonts w:ascii="Verdana" w:hAnsi="Verdana" w:cs="Times New Roman"/>
          <w:i/>
        </w:rPr>
        <w:t xml:space="preserve"> of his/her assigned department?</w:t>
      </w:r>
      <w:r w:rsidR="00C9313B" w:rsidRPr="00C9313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9313B" w:rsidRPr="00C9313B" w:rsidRDefault="00C9313B" w:rsidP="00C9313B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66353E" w:rsidRDefault="00C9313B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C9313B">
        <w:rPr>
          <w:rFonts w:ascii="Verdana" w:hAnsi="Verdana" w:cs="Times New Roman"/>
          <w:i/>
        </w:rPr>
        <w:t xml:space="preserve">What </w:t>
      </w:r>
      <w:r>
        <w:rPr>
          <w:rFonts w:ascii="Verdana" w:hAnsi="Verdana" w:cs="Times New Roman"/>
          <w:i/>
        </w:rPr>
        <w:t xml:space="preserve">sort of outstanding </w:t>
      </w:r>
      <w:r w:rsidRPr="00C9313B">
        <w:rPr>
          <w:rFonts w:ascii="Verdana" w:hAnsi="Verdana" w:cs="Times New Roman"/>
          <w:i/>
        </w:rPr>
        <w:t>professional accomplishmen</w:t>
      </w:r>
      <w:r>
        <w:rPr>
          <w:rFonts w:ascii="Verdana" w:hAnsi="Verdana" w:cs="Times New Roman"/>
          <w:i/>
        </w:rPr>
        <w:t>ts has your nominee achieved</w:t>
      </w:r>
      <w:r w:rsidRPr="00C9313B">
        <w:rPr>
          <w:rFonts w:ascii="Verdana" w:hAnsi="Verdana" w:cs="Times New Roman"/>
          <w:i/>
        </w:rPr>
        <w:t xml:space="preserve"> this past year?</w:t>
      </w:r>
    </w:p>
    <w:p w:rsidR="00C9313B" w:rsidRPr="00C9313B" w:rsidRDefault="00C9313B" w:rsidP="00C9313B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66353E" w:rsidRPr="0066353E" w:rsidRDefault="0066353E" w:rsidP="0066353E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4415F1" w:rsidRPr="00077CB9" w:rsidRDefault="004415F1" w:rsidP="004415F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12" w:rsidRDefault="00A34912" w:rsidP="00D24A47">
      <w:pPr>
        <w:spacing w:after="0" w:line="240" w:lineRule="auto"/>
      </w:pPr>
      <w:r>
        <w:separator/>
      </w:r>
    </w:p>
  </w:endnote>
  <w:endnote w:type="continuationSeparator" w:id="0">
    <w:p w:rsidR="00A34912" w:rsidRDefault="00A34912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C0" w:rsidRDefault="009F325B" w:rsidP="00BB17BD">
    <w:pPr>
      <w:ind w:left="360"/>
    </w:pPr>
    <w:r>
      <w:t>Employee</w:t>
    </w:r>
    <w:r w:rsidR="00D32A17" w:rsidRPr="006315AB">
      <w:t xml:space="preserve"> of the Year</w:t>
    </w:r>
    <w:r w:rsidR="006315AB"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73BA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AD73BA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073347">
          <w:rPr>
            <w:rFonts w:ascii="Bookman Old Style" w:hAnsi="Bookman Old Style"/>
            <w:noProof/>
            <w:sz w:val="18"/>
            <w:szCs w:val="18"/>
          </w:rPr>
          <w:t>4</w:t>
        </w:r>
        <w:r w:rsidR="00AD73BA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12" w:rsidRDefault="00A34912" w:rsidP="00D24A47">
      <w:pPr>
        <w:spacing w:after="0" w:line="240" w:lineRule="auto"/>
      </w:pPr>
      <w:r>
        <w:separator/>
      </w:r>
    </w:p>
  </w:footnote>
  <w:footnote w:type="continuationSeparator" w:id="0">
    <w:p w:rsidR="00A34912" w:rsidRDefault="00A34912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4F7"/>
    <w:multiLevelType w:val="hybridMultilevel"/>
    <w:tmpl w:val="ACB64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33EB4"/>
    <w:multiLevelType w:val="hybridMultilevel"/>
    <w:tmpl w:val="8AF2DF40"/>
    <w:lvl w:ilvl="0" w:tplc="ADAAE5DA">
      <w:numFmt w:val="bullet"/>
      <w:lvlText w:val="•"/>
      <w:lvlJc w:val="left"/>
      <w:pPr>
        <w:ind w:left="795" w:hanging="435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C004F"/>
    <w:multiLevelType w:val="hybridMultilevel"/>
    <w:tmpl w:val="E9EE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4B9C"/>
    <w:rsid w:val="00036307"/>
    <w:rsid w:val="00052181"/>
    <w:rsid w:val="0005236E"/>
    <w:rsid w:val="000547AD"/>
    <w:rsid w:val="00055353"/>
    <w:rsid w:val="000555C0"/>
    <w:rsid w:val="00073347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55E09"/>
    <w:rsid w:val="00160713"/>
    <w:rsid w:val="00166505"/>
    <w:rsid w:val="0017590D"/>
    <w:rsid w:val="00176D41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628BC"/>
    <w:rsid w:val="00380F3B"/>
    <w:rsid w:val="003855E4"/>
    <w:rsid w:val="0039575D"/>
    <w:rsid w:val="003A2C63"/>
    <w:rsid w:val="003C1D0B"/>
    <w:rsid w:val="003C6F09"/>
    <w:rsid w:val="003D2435"/>
    <w:rsid w:val="003D3071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2A9B"/>
    <w:rsid w:val="004900F1"/>
    <w:rsid w:val="004909B2"/>
    <w:rsid w:val="00491BD3"/>
    <w:rsid w:val="004A3C9D"/>
    <w:rsid w:val="004A5B14"/>
    <w:rsid w:val="004A74DF"/>
    <w:rsid w:val="004C0917"/>
    <w:rsid w:val="004C68D9"/>
    <w:rsid w:val="004D1685"/>
    <w:rsid w:val="004D2BDD"/>
    <w:rsid w:val="004E1A71"/>
    <w:rsid w:val="004E1B23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453D"/>
    <w:rsid w:val="00570894"/>
    <w:rsid w:val="00571D02"/>
    <w:rsid w:val="00574353"/>
    <w:rsid w:val="00574A62"/>
    <w:rsid w:val="00575A6A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5AB"/>
    <w:rsid w:val="00631CBF"/>
    <w:rsid w:val="00643D4E"/>
    <w:rsid w:val="00651B24"/>
    <w:rsid w:val="0066145D"/>
    <w:rsid w:val="0066353E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EED"/>
    <w:rsid w:val="00805580"/>
    <w:rsid w:val="00807969"/>
    <w:rsid w:val="00821A6F"/>
    <w:rsid w:val="008227A0"/>
    <w:rsid w:val="00831447"/>
    <w:rsid w:val="00837683"/>
    <w:rsid w:val="00841D13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17F2E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325B"/>
    <w:rsid w:val="009F7E8F"/>
    <w:rsid w:val="00A01E47"/>
    <w:rsid w:val="00A07EBE"/>
    <w:rsid w:val="00A103CC"/>
    <w:rsid w:val="00A15FBB"/>
    <w:rsid w:val="00A1751F"/>
    <w:rsid w:val="00A25259"/>
    <w:rsid w:val="00A26C34"/>
    <w:rsid w:val="00A324F2"/>
    <w:rsid w:val="00A34912"/>
    <w:rsid w:val="00A53345"/>
    <w:rsid w:val="00A56AF0"/>
    <w:rsid w:val="00A60AB2"/>
    <w:rsid w:val="00A625D6"/>
    <w:rsid w:val="00A625FF"/>
    <w:rsid w:val="00A73E6B"/>
    <w:rsid w:val="00A81BC4"/>
    <w:rsid w:val="00A83443"/>
    <w:rsid w:val="00A94EED"/>
    <w:rsid w:val="00A956DF"/>
    <w:rsid w:val="00AA7483"/>
    <w:rsid w:val="00AB7F21"/>
    <w:rsid w:val="00AC7029"/>
    <w:rsid w:val="00AD1C5F"/>
    <w:rsid w:val="00AD73BA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7BD"/>
    <w:rsid w:val="00BB52A7"/>
    <w:rsid w:val="00BB6E62"/>
    <w:rsid w:val="00BC1CAF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9313B"/>
    <w:rsid w:val="00CA2709"/>
    <w:rsid w:val="00CB5EA5"/>
    <w:rsid w:val="00CB601E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4482"/>
    <w:rsid w:val="00D5536E"/>
    <w:rsid w:val="00D60B8F"/>
    <w:rsid w:val="00D611A9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3E1D"/>
    <w:rsid w:val="00E1184B"/>
    <w:rsid w:val="00E11AF1"/>
    <w:rsid w:val="00E11D81"/>
    <w:rsid w:val="00E163A7"/>
    <w:rsid w:val="00E216E0"/>
    <w:rsid w:val="00E27D72"/>
    <w:rsid w:val="00E363CE"/>
    <w:rsid w:val="00E44C0E"/>
    <w:rsid w:val="00E5530A"/>
    <w:rsid w:val="00E56999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E3483"/>
    <w:rsid w:val="00EE7097"/>
    <w:rsid w:val="00EF34BD"/>
    <w:rsid w:val="00EF6546"/>
    <w:rsid w:val="00EF7C7A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Amy Mann</cp:lastModifiedBy>
  <cp:revision>2</cp:revision>
  <cp:lastPrinted>2013-09-24T14:36:00Z</cp:lastPrinted>
  <dcterms:created xsi:type="dcterms:W3CDTF">2018-08-08T15:03:00Z</dcterms:created>
  <dcterms:modified xsi:type="dcterms:W3CDTF">2018-08-08T15:03:00Z</dcterms:modified>
</cp:coreProperties>
</file>